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80BF" w14:textId="4864DAA9" w:rsidR="006D4F01" w:rsidRPr="006D4F01" w:rsidRDefault="006D4F01" w:rsidP="006D4F0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6D4F01">
        <w:rPr>
          <w:rFonts w:ascii="Arial" w:hAnsi="Arial" w:cs="Arial"/>
          <w:b/>
          <w:bCs/>
          <w:sz w:val="24"/>
          <w:szCs w:val="24"/>
        </w:rPr>
        <w:t>SEGUIMOS TRABAJANDO CON ESTRATEGIA E INTELIGENCIA PARA LOGRAR LA MEJOR POLICÍA DE CANCÚN: ANA PATY PERALTA</w:t>
      </w:r>
    </w:p>
    <w:p w14:paraId="1423C23B" w14:textId="77777777" w:rsidR="006D4F01" w:rsidRPr="006D4F01" w:rsidRDefault="006D4F01" w:rsidP="006D4F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3BA42B" w14:textId="77777777" w:rsidR="006D4F01" w:rsidRDefault="006D4F01" w:rsidP="006D4F01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6D4F01">
        <w:rPr>
          <w:rFonts w:ascii="Arial" w:hAnsi="Arial" w:cs="Arial"/>
          <w:sz w:val="24"/>
          <w:szCs w:val="24"/>
        </w:rPr>
        <w:t>Con la gobernadora Mara Lezama, entrega 130 unidades con tecnología avanzada a la corporación policiaca para refuerzo de ese rubro en la ciudad</w:t>
      </w:r>
    </w:p>
    <w:p w14:paraId="039674E8" w14:textId="18CC99F9" w:rsidR="006D4F01" w:rsidRPr="006D4F01" w:rsidRDefault="006D4F01" w:rsidP="006D4F01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6D4F01">
        <w:rPr>
          <w:rFonts w:ascii="Arial" w:hAnsi="Arial" w:cs="Arial"/>
          <w:sz w:val="24"/>
          <w:szCs w:val="24"/>
        </w:rPr>
        <w:t xml:space="preserve">Se incluyen camionetas, </w:t>
      </w:r>
      <w:proofErr w:type="spellStart"/>
      <w:r w:rsidRPr="006D4F01">
        <w:rPr>
          <w:rFonts w:ascii="Arial" w:hAnsi="Arial" w:cs="Arial"/>
          <w:sz w:val="24"/>
          <w:szCs w:val="24"/>
        </w:rPr>
        <w:t>razers</w:t>
      </w:r>
      <w:proofErr w:type="spellEnd"/>
      <w:r w:rsidRPr="006D4F0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4F01">
        <w:rPr>
          <w:rFonts w:ascii="Arial" w:hAnsi="Arial" w:cs="Arial"/>
          <w:sz w:val="24"/>
          <w:szCs w:val="24"/>
        </w:rPr>
        <w:t>motopatrullas</w:t>
      </w:r>
      <w:proofErr w:type="spellEnd"/>
      <w:r w:rsidRPr="006D4F01">
        <w:rPr>
          <w:rFonts w:ascii="Arial" w:hAnsi="Arial" w:cs="Arial"/>
          <w:sz w:val="24"/>
          <w:szCs w:val="24"/>
        </w:rPr>
        <w:t xml:space="preserve">, cuatrimotos y dos ambulancias, equipadas con tecnología de punta como GPS monitoreado las 24 horas desde el C2 y C5, entre otras características </w:t>
      </w:r>
    </w:p>
    <w:p w14:paraId="3E0F9C35" w14:textId="77777777" w:rsidR="006D4F01" w:rsidRPr="006D4F01" w:rsidRDefault="006D4F01" w:rsidP="006D4F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E8725F" w14:textId="77777777" w:rsidR="006D4F01" w:rsidRPr="006D4F01" w:rsidRDefault="006D4F01" w:rsidP="006D4F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D4F01">
        <w:rPr>
          <w:rFonts w:ascii="Arial" w:hAnsi="Arial" w:cs="Arial"/>
          <w:b/>
          <w:bCs/>
          <w:sz w:val="24"/>
          <w:szCs w:val="24"/>
        </w:rPr>
        <w:t>Cancún, Q. R., a 11 de febrero de 2025.-</w:t>
      </w:r>
      <w:r w:rsidRPr="006D4F01">
        <w:rPr>
          <w:rFonts w:ascii="Arial" w:hAnsi="Arial" w:cs="Arial"/>
          <w:sz w:val="24"/>
          <w:szCs w:val="24"/>
        </w:rPr>
        <w:t xml:space="preserve"> “El compromiso es claro: seguir trabajando de manera coordinada con el Gobierno del Estado, las fuerzas federales y las fiscalías, con estrategia e inteligencia para fortalecer la seguridad y la paz en nuestras calles, y lograr la mejor policía en la historia de Cancún”, afirmó la Presidenta Municipal, Ana Paty Peralta, al entregar a la Secretaría de Seguridad Ciudadana y Tránsito, un total de 127 nuevos vehículos de patrullaje con tecnología avanzada y de vanguardia, además de tres unidades, entre ellas una grúa, para el fortalecimiento de la seguridad de la ciudad, lo cual es una prioridad para la administración actual. </w:t>
      </w:r>
    </w:p>
    <w:p w14:paraId="2B788D8A" w14:textId="77777777" w:rsidR="006D4F01" w:rsidRPr="006D4F01" w:rsidRDefault="006D4F01" w:rsidP="006D4F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DAB7AE" w14:textId="77777777" w:rsidR="006D4F01" w:rsidRPr="006D4F01" w:rsidRDefault="006D4F01" w:rsidP="006D4F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D4F01">
        <w:rPr>
          <w:rFonts w:ascii="Arial" w:hAnsi="Arial" w:cs="Arial"/>
          <w:sz w:val="24"/>
          <w:szCs w:val="24"/>
        </w:rPr>
        <w:t xml:space="preserve">Durante el evento realizado en el Malecón Tajamar, en presencia de la gobernadora Mara Lezama, la Primera Autoridad Municipal resaltó que además se da un paso firme y decisivo al compromiso con la gente, “porque sabemos que la tranquilidad de las familias no es privilegio, es un derecho”, dijo. </w:t>
      </w:r>
    </w:p>
    <w:p w14:paraId="43C5722A" w14:textId="77777777" w:rsidR="006D4F01" w:rsidRPr="006D4F01" w:rsidRDefault="006D4F01" w:rsidP="006D4F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B99AF0" w14:textId="77777777" w:rsidR="006D4F01" w:rsidRPr="006D4F01" w:rsidRDefault="006D4F01" w:rsidP="006D4F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D4F01">
        <w:rPr>
          <w:rFonts w:ascii="Arial" w:hAnsi="Arial" w:cs="Arial"/>
          <w:sz w:val="24"/>
          <w:szCs w:val="24"/>
        </w:rPr>
        <w:t xml:space="preserve">Agregó que entre las nuevas unidades se encuentran diferentes modelos de camionetas, </w:t>
      </w:r>
      <w:proofErr w:type="spellStart"/>
      <w:r w:rsidRPr="006D4F01">
        <w:rPr>
          <w:rFonts w:ascii="Arial" w:hAnsi="Arial" w:cs="Arial"/>
          <w:sz w:val="24"/>
          <w:szCs w:val="24"/>
        </w:rPr>
        <w:t>razers</w:t>
      </w:r>
      <w:proofErr w:type="spellEnd"/>
      <w:r w:rsidRPr="006D4F0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4F01">
        <w:rPr>
          <w:rFonts w:ascii="Arial" w:hAnsi="Arial" w:cs="Arial"/>
          <w:sz w:val="24"/>
          <w:szCs w:val="24"/>
        </w:rPr>
        <w:t>motopatrullas</w:t>
      </w:r>
      <w:proofErr w:type="spellEnd"/>
      <w:r w:rsidRPr="006D4F01">
        <w:rPr>
          <w:rFonts w:ascii="Arial" w:hAnsi="Arial" w:cs="Arial"/>
          <w:sz w:val="24"/>
          <w:szCs w:val="24"/>
        </w:rPr>
        <w:t xml:space="preserve">, cuatrimotos y dos ambulancias, por primera vez bien equipadas con tecnología de punta para elevar la eficiencia policial a otro nivel, ya que tienen GPS monitoreado las 24 horas desde el C2 y C5, con videovigilancia de cuatro cámaras externas y una interna, con radiocomunicación digital segura y confiable, para sumar un total de 239 unidades.  </w:t>
      </w:r>
    </w:p>
    <w:p w14:paraId="5379AF52" w14:textId="77777777" w:rsidR="006D4F01" w:rsidRPr="006D4F01" w:rsidRDefault="006D4F01" w:rsidP="006D4F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47B739" w14:textId="77777777" w:rsidR="006D4F01" w:rsidRPr="006D4F01" w:rsidRDefault="006D4F01" w:rsidP="006D4F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D4F01">
        <w:rPr>
          <w:rFonts w:ascii="Arial" w:hAnsi="Arial" w:cs="Arial"/>
          <w:sz w:val="24"/>
          <w:szCs w:val="24"/>
        </w:rPr>
        <w:t xml:space="preserve">“Hoy, con cada patrulla entregada, con cada elemento equipado, reafirmamos esa visión: una policía moderna, dignificada, capaz de responder a lo que exigen los ciudadanos y a la altura de lo que Cancún necesita”, puntualizó. </w:t>
      </w:r>
    </w:p>
    <w:p w14:paraId="204D0F21" w14:textId="77777777" w:rsidR="006D4F01" w:rsidRPr="006D4F01" w:rsidRDefault="006D4F01" w:rsidP="006D4F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4A1D8F" w14:textId="77777777" w:rsidR="006D4F01" w:rsidRPr="006D4F01" w:rsidRDefault="006D4F01" w:rsidP="006D4F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D4F01">
        <w:rPr>
          <w:rFonts w:ascii="Arial" w:hAnsi="Arial" w:cs="Arial"/>
          <w:sz w:val="24"/>
          <w:szCs w:val="24"/>
        </w:rPr>
        <w:t xml:space="preserve">Ana Paty Peralta puntualizó </w:t>
      </w:r>
      <w:proofErr w:type="gramStart"/>
      <w:r w:rsidRPr="006D4F01">
        <w:rPr>
          <w:rFonts w:ascii="Arial" w:hAnsi="Arial" w:cs="Arial"/>
          <w:sz w:val="24"/>
          <w:szCs w:val="24"/>
        </w:rPr>
        <w:t>que</w:t>
      </w:r>
      <w:proofErr w:type="gramEnd"/>
      <w:r w:rsidRPr="006D4F01">
        <w:rPr>
          <w:rFonts w:ascii="Arial" w:hAnsi="Arial" w:cs="Arial"/>
          <w:sz w:val="24"/>
          <w:szCs w:val="24"/>
        </w:rPr>
        <w:t xml:space="preserve"> como parte de la estrategia integral de seguridad, lo recibido se suma a las 800 cámaras vecinales de videovigilancia, 135 Puntos de Monitoreo Inteligente y 24 tótems instalados en unidades deportivas; además anunció que en breve, se otorgarán las cámaras de chaleco a los elementos, para transparentar su actuar y garantizar la confianza de la ciudadanía en cada desempeño policiaco. </w:t>
      </w:r>
    </w:p>
    <w:p w14:paraId="015CD61D" w14:textId="77777777" w:rsidR="006D4F01" w:rsidRPr="006D4F01" w:rsidRDefault="006D4F01" w:rsidP="006D4F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18EBDDF" w14:textId="016F82EB" w:rsidR="006D4F01" w:rsidRDefault="006D4F01" w:rsidP="006D4F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D4F01">
        <w:rPr>
          <w:rFonts w:ascii="Arial" w:hAnsi="Arial" w:cs="Arial"/>
          <w:sz w:val="24"/>
          <w:szCs w:val="24"/>
        </w:rPr>
        <w:lastRenderedPageBreak/>
        <w:t xml:space="preserve">“Hay algo que debe quedar claro: </w:t>
      </w:r>
      <w:proofErr w:type="spellStart"/>
      <w:r w:rsidRPr="006D4F01">
        <w:rPr>
          <w:rFonts w:ascii="Arial" w:hAnsi="Arial" w:cs="Arial"/>
          <w:sz w:val="24"/>
          <w:szCs w:val="24"/>
        </w:rPr>
        <w:t>redignificar</w:t>
      </w:r>
      <w:proofErr w:type="spellEnd"/>
      <w:r w:rsidRPr="006D4F01">
        <w:rPr>
          <w:rFonts w:ascii="Arial" w:hAnsi="Arial" w:cs="Arial"/>
          <w:sz w:val="24"/>
          <w:szCs w:val="24"/>
        </w:rPr>
        <w:t xml:space="preserve"> a nuestra policía, no significa permitir abusos, estas patrullas son herramientas para servir al pueblo, no para aprovecharse del uniforme y la placa. Les reitero: no toleraré ningún acto de corrupción”, indicó y detalló que muestra de ello, es la baja de 147 elementos del 2022 a la fecha por haber cometido anomalías o abusos de autoridad. </w:t>
      </w:r>
    </w:p>
    <w:p w14:paraId="2DFE2466" w14:textId="77777777" w:rsidR="00BE45EA" w:rsidRPr="006D4F01" w:rsidRDefault="00BE45EA" w:rsidP="006D4F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16FBB7" w14:textId="77777777" w:rsidR="006D4F01" w:rsidRPr="006D4F01" w:rsidRDefault="006D4F01" w:rsidP="006D4F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D4F01">
        <w:rPr>
          <w:rFonts w:ascii="Arial" w:hAnsi="Arial" w:cs="Arial"/>
          <w:sz w:val="24"/>
          <w:szCs w:val="24"/>
        </w:rPr>
        <w:t xml:space="preserve">Señaló </w:t>
      </w:r>
      <w:proofErr w:type="gramStart"/>
      <w:r w:rsidRPr="006D4F01">
        <w:rPr>
          <w:rFonts w:ascii="Arial" w:hAnsi="Arial" w:cs="Arial"/>
          <w:sz w:val="24"/>
          <w:szCs w:val="24"/>
        </w:rPr>
        <w:t>que</w:t>
      </w:r>
      <w:proofErr w:type="gramEnd"/>
      <w:r w:rsidRPr="006D4F01">
        <w:rPr>
          <w:rFonts w:ascii="Arial" w:hAnsi="Arial" w:cs="Arial"/>
          <w:sz w:val="24"/>
          <w:szCs w:val="24"/>
        </w:rPr>
        <w:t xml:space="preserve"> a la inversa, se ha reconocido el esfuerzo, valor y sacrificio de los buenos elementos, con la homologación de sueldo para exigir mejores resultados, y se ha implementado un programa de reclutamiento por medio de la Academia de Policía.  </w:t>
      </w:r>
    </w:p>
    <w:p w14:paraId="58C36968" w14:textId="77777777" w:rsidR="006D4F01" w:rsidRPr="006D4F01" w:rsidRDefault="006D4F01" w:rsidP="006D4F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AF9106" w14:textId="77777777" w:rsidR="006D4F01" w:rsidRPr="006D4F01" w:rsidRDefault="006D4F01" w:rsidP="006D4F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D4F01">
        <w:rPr>
          <w:rFonts w:ascii="Arial" w:hAnsi="Arial" w:cs="Arial"/>
          <w:sz w:val="24"/>
          <w:szCs w:val="24"/>
        </w:rPr>
        <w:t xml:space="preserve">La Gobernadora felicitó y aplaudió a la </w:t>
      </w:r>
      <w:proofErr w:type="gramStart"/>
      <w:r w:rsidRPr="006D4F01">
        <w:rPr>
          <w:rFonts w:ascii="Arial" w:hAnsi="Arial" w:cs="Arial"/>
          <w:sz w:val="24"/>
          <w:szCs w:val="24"/>
        </w:rPr>
        <w:t>Presidenta</w:t>
      </w:r>
      <w:proofErr w:type="gramEnd"/>
      <w:r w:rsidRPr="006D4F01">
        <w:rPr>
          <w:rFonts w:ascii="Arial" w:hAnsi="Arial" w:cs="Arial"/>
          <w:sz w:val="24"/>
          <w:szCs w:val="24"/>
        </w:rPr>
        <w:t xml:space="preserve"> Municipal por este paso firme por la construcción de la paz de Benito Juárez y el destino turístico que es Cancún, gracias al trabajo coordinado por la seguridad de la gente y los visitantes, como reflejo de la inversión del dinero del pueblo para el pueblo y de los gobiernos que escuchan y que atienden. </w:t>
      </w:r>
    </w:p>
    <w:p w14:paraId="795B6FA3" w14:textId="77777777" w:rsidR="006D4F01" w:rsidRPr="006D4F01" w:rsidRDefault="006D4F01" w:rsidP="006D4F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D6C5F6" w14:textId="77777777" w:rsidR="006D4F01" w:rsidRPr="006D4F01" w:rsidRDefault="006D4F01" w:rsidP="006D4F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D4F01">
        <w:rPr>
          <w:rFonts w:ascii="Arial" w:hAnsi="Arial" w:cs="Arial"/>
          <w:sz w:val="24"/>
          <w:szCs w:val="24"/>
        </w:rPr>
        <w:t xml:space="preserve">Por su parte, el secretario de la corporación, Carlos Ernesto </w:t>
      </w:r>
      <w:proofErr w:type="spellStart"/>
      <w:r w:rsidRPr="006D4F01">
        <w:rPr>
          <w:rFonts w:ascii="Arial" w:hAnsi="Arial" w:cs="Arial"/>
          <w:sz w:val="24"/>
          <w:szCs w:val="24"/>
        </w:rPr>
        <w:t>D´amiano</w:t>
      </w:r>
      <w:proofErr w:type="spellEnd"/>
      <w:r w:rsidRPr="006D4F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F01">
        <w:rPr>
          <w:rFonts w:ascii="Arial" w:hAnsi="Arial" w:cs="Arial"/>
          <w:sz w:val="24"/>
          <w:szCs w:val="24"/>
        </w:rPr>
        <w:t>Sumuano</w:t>
      </w:r>
      <w:proofErr w:type="spellEnd"/>
      <w:r w:rsidRPr="006D4F01">
        <w:rPr>
          <w:rFonts w:ascii="Arial" w:hAnsi="Arial" w:cs="Arial"/>
          <w:sz w:val="24"/>
          <w:szCs w:val="24"/>
        </w:rPr>
        <w:t xml:space="preserve">, refrendó que las herramientas entregadas serán indispensables para el desempeño de su labor con eficiencia, integridad y tecnología para enfrentar los retos del entorno urbano dinámico y en constante movimiento, por lo que también serán un recordatorio del compromiso que tienen con la ciudadanía que deposita su confianza para velar por su bienestar. </w:t>
      </w:r>
    </w:p>
    <w:p w14:paraId="2175510D" w14:textId="77777777" w:rsidR="006D4F01" w:rsidRPr="006D4F01" w:rsidRDefault="006D4F01" w:rsidP="006D4F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B31BAB" w14:textId="77777777" w:rsidR="006D4F01" w:rsidRPr="006D4F01" w:rsidRDefault="006D4F01" w:rsidP="006D4F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D4F01">
        <w:rPr>
          <w:rFonts w:ascii="Arial" w:hAnsi="Arial" w:cs="Arial"/>
          <w:sz w:val="24"/>
          <w:szCs w:val="24"/>
        </w:rPr>
        <w:t xml:space="preserve">Estuvieron presentes: el presidente del Tribunal de Justicia y el Consejo de la Judicatura del estado, magistrado </w:t>
      </w:r>
      <w:proofErr w:type="spellStart"/>
      <w:r w:rsidRPr="006D4F01">
        <w:rPr>
          <w:rFonts w:ascii="Arial" w:hAnsi="Arial" w:cs="Arial"/>
          <w:sz w:val="24"/>
          <w:szCs w:val="24"/>
        </w:rPr>
        <w:t>Heyden</w:t>
      </w:r>
      <w:proofErr w:type="spellEnd"/>
      <w:r w:rsidRPr="006D4F01">
        <w:rPr>
          <w:rFonts w:ascii="Arial" w:hAnsi="Arial" w:cs="Arial"/>
          <w:sz w:val="24"/>
          <w:szCs w:val="24"/>
        </w:rPr>
        <w:t xml:space="preserve"> Cebada Rivas; la presidenta honoraria del DIF Quintana Roo, Verónica Lezama Espinoza; el fiscal general del Estado, Raciel López Salazar; el coordinador de la Mesa de Seguridad y Justicia de Quintana Roo, James Tobin; además de representantes de la Guardia Nacional, 34ª Zona Militar, Quinta Región Naval, entre otros invitados. </w:t>
      </w:r>
    </w:p>
    <w:p w14:paraId="6E392E95" w14:textId="77777777" w:rsidR="006D4F01" w:rsidRPr="006D4F01" w:rsidRDefault="006D4F01" w:rsidP="006D4F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2DD8E6F0" w:rsidR="0090458F" w:rsidRPr="0014645A" w:rsidRDefault="006D4F01" w:rsidP="006D4F01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D4F01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90458F" w:rsidRPr="0014645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F2C2F" w14:textId="77777777" w:rsidR="00DA59C5" w:rsidRDefault="00DA59C5" w:rsidP="0092028B">
      <w:r>
        <w:separator/>
      </w:r>
    </w:p>
  </w:endnote>
  <w:endnote w:type="continuationSeparator" w:id="0">
    <w:p w14:paraId="376B82E2" w14:textId="77777777" w:rsidR="00DA59C5" w:rsidRDefault="00DA59C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FF4D1" w14:textId="77777777" w:rsidR="00DA59C5" w:rsidRDefault="00DA59C5" w:rsidP="0092028B">
      <w:r>
        <w:separator/>
      </w:r>
    </w:p>
  </w:footnote>
  <w:footnote w:type="continuationSeparator" w:id="0">
    <w:p w14:paraId="79464D0E" w14:textId="77777777" w:rsidR="00DA59C5" w:rsidRDefault="00DA59C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9465FE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E45E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493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9465FE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E45EA">
                      <w:rPr>
                        <w:rFonts w:cstheme="minorHAnsi"/>
                        <w:b/>
                        <w:bCs/>
                        <w:lang w:val="es-ES"/>
                      </w:rPr>
                      <w:t>493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A7D72"/>
    <w:multiLevelType w:val="hybridMultilevel"/>
    <w:tmpl w:val="BAA24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5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8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1"/>
  </w:num>
  <w:num w:numId="11" w16cid:durableId="634992595">
    <w:abstractNumId w:val="14"/>
  </w:num>
  <w:num w:numId="12" w16cid:durableId="1755202202">
    <w:abstractNumId w:val="22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4"/>
  </w:num>
  <w:num w:numId="18" w16cid:durableId="469715409">
    <w:abstractNumId w:val="2"/>
  </w:num>
  <w:num w:numId="19" w16cid:durableId="1769495619">
    <w:abstractNumId w:val="27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3"/>
  </w:num>
  <w:num w:numId="23" w16cid:durableId="1249850288">
    <w:abstractNumId w:val="20"/>
  </w:num>
  <w:num w:numId="24" w16cid:durableId="1870144636">
    <w:abstractNumId w:val="26"/>
  </w:num>
  <w:num w:numId="25" w16cid:durableId="1191576450">
    <w:abstractNumId w:val="10"/>
  </w:num>
  <w:num w:numId="26" w16cid:durableId="1404062520">
    <w:abstractNumId w:val="29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  <w:num w:numId="30" w16cid:durableId="7852695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D4F01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BE45EA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A59C5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2025-02-11T20:14:00Z</dcterms:created>
  <dcterms:modified xsi:type="dcterms:W3CDTF">2025-02-11T20:24:00Z</dcterms:modified>
</cp:coreProperties>
</file>